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ED7" w:rsidRPr="00E36BCF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b w:val="0"/>
          <w:sz w:val="22"/>
          <w:u w:val="none"/>
        </w:rPr>
      </w:pPr>
    </w:p>
    <w:p w:rsidR="00843ED7" w:rsidRPr="00E36BC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  <w:u w:val="none"/>
        </w:rPr>
      </w:pPr>
      <w:r w:rsidRPr="00E36BCF">
        <w:rPr>
          <w:rFonts w:ascii="Calibri" w:hAnsi="Calibri" w:cs="Calibri"/>
          <w:sz w:val="22"/>
          <w:u w:val="none"/>
        </w:rPr>
        <w:t>Prompt Payments by Public Sector Bodies</w:t>
      </w:r>
    </w:p>
    <w:p w:rsidR="00843ED7" w:rsidRPr="00E36BCF" w:rsidRDefault="00843ED7" w:rsidP="00843ED7">
      <w:pPr>
        <w:pStyle w:val="Title"/>
        <w:tabs>
          <w:tab w:val="left" w:pos="5040"/>
        </w:tabs>
        <w:rPr>
          <w:rFonts w:ascii="Calibri" w:hAnsi="Calibri" w:cs="Calibri"/>
          <w:b w:val="0"/>
          <w:sz w:val="22"/>
          <w:u w:val="none"/>
        </w:rPr>
      </w:pPr>
    </w:p>
    <w:p w:rsidR="00843ED7" w:rsidRPr="00E36BCF" w:rsidRDefault="00843ED7" w:rsidP="00843ED7">
      <w:pPr>
        <w:pStyle w:val="BodyText2"/>
        <w:rPr>
          <w:rFonts w:ascii="Calibri" w:hAnsi="Calibri" w:cs="Calibri"/>
          <w:b w:val="0"/>
          <w:sz w:val="22"/>
          <w:u w:val="none"/>
        </w:rPr>
      </w:pPr>
      <w:r w:rsidRPr="00E36BCF">
        <w:rPr>
          <w:rFonts w:ascii="Calibri" w:hAnsi="Calibri" w:cs="Calibri"/>
          <w:b w:val="0"/>
          <w:sz w:val="22"/>
          <w:u w:val="none"/>
        </w:rPr>
        <w:t>Reporting Template pursuant to Government Decision S29296 of 2 and 8 March 2011 and 28 March 2017 by:</w:t>
      </w:r>
    </w:p>
    <w:p w:rsidR="00843ED7" w:rsidRPr="00E36BCF" w:rsidRDefault="00843ED7" w:rsidP="00843ED7">
      <w:pPr>
        <w:pStyle w:val="BodyText2"/>
        <w:rPr>
          <w:rFonts w:ascii="Calibri" w:hAnsi="Calibri" w:cs="Calibri"/>
          <w:b w:val="0"/>
          <w:bCs w:val="0"/>
          <w:u w:val="none"/>
        </w:rPr>
      </w:pPr>
    </w:p>
    <w:p w:rsidR="00843ED7" w:rsidRPr="00E36BCF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b w:val="0"/>
          <w:sz w:val="22"/>
          <w:u w:val="none"/>
        </w:rPr>
      </w:pPr>
      <w:r w:rsidRPr="00E36BCF">
        <w:rPr>
          <w:rFonts w:ascii="Calibri" w:hAnsi="Calibri" w:cs="Calibri"/>
          <w:b w:val="0"/>
          <w:sz w:val="22"/>
          <w:u w:val="none"/>
        </w:rPr>
        <w:t>The Health Service Executive, the Local Authorities, State Agencies and all other Public Sector Bodies, (excluding Commercial Semi State bodies)</w:t>
      </w:r>
    </w:p>
    <w:p w:rsidR="00843ED7" w:rsidRPr="00E36BCF" w:rsidRDefault="00843ED7" w:rsidP="00843ED7">
      <w:pPr>
        <w:rPr>
          <w:rFonts w:cs="Calibri"/>
          <w:bCs/>
        </w:rPr>
      </w:pPr>
    </w:p>
    <w:p w:rsidR="00843ED7" w:rsidRPr="006906EF" w:rsidRDefault="00843ED7" w:rsidP="00843ED7">
      <w:pPr>
        <w:rPr>
          <w:rFonts w:cs="Calibri"/>
          <w:b/>
          <w:bCs/>
        </w:rPr>
      </w:pPr>
      <w:r w:rsidRPr="006906EF">
        <w:rPr>
          <w:rFonts w:cs="Calibri"/>
          <w:b/>
          <w:bCs/>
        </w:rPr>
        <w:t>Parent Government Department:</w:t>
      </w:r>
      <w:r w:rsidR="0091765A">
        <w:rPr>
          <w:rFonts w:cs="Calibri"/>
          <w:b/>
          <w:bCs/>
        </w:rPr>
        <w:t xml:space="preserve"> Department of Transport, Tourism &amp; Sport</w:t>
      </w:r>
    </w:p>
    <w:p w:rsidR="00843ED7" w:rsidRPr="006906EF" w:rsidRDefault="00843ED7" w:rsidP="00843ED7">
      <w:pPr>
        <w:rPr>
          <w:rFonts w:cs="Calibri"/>
          <w:b/>
          <w:bCs/>
        </w:rPr>
      </w:pPr>
      <w:r w:rsidRPr="006906EF">
        <w:rPr>
          <w:rFonts w:cs="Calibri"/>
          <w:b/>
          <w:bCs/>
        </w:rPr>
        <w:t>Public Sector Body:</w:t>
      </w:r>
      <w:r w:rsidR="0091765A">
        <w:rPr>
          <w:rFonts w:cs="Calibri"/>
          <w:b/>
          <w:bCs/>
        </w:rPr>
        <w:t xml:space="preserve"> Transport Infrastructure Ireland</w:t>
      </w:r>
    </w:p>
    <w:p w:rsidR="00843ED7" w:rsidRPr="006906EF" w:rsidRDefault="00843ED7" w:rsidP="00843ED7">
      <w:pPr>
        <w:rPr>
          <w:rFonts w:cs="Calibri"/>
          <w:b/>
          <w:bCs/>
        </w:rPr>
      </w:pPr>
      <w:r w:rsidRPr="006906EF">
        <w:rPr>
          <w:rFonts w:cs="Calibri"/>
          <w:b/>
          <w:bCs/>
        </w:rPr>
        <w:t xml:space="preserve">Quarterly Period Covered:  </w:t>
      </w:r>
      <w:r w:rsidR="0091765A">
        <w:rPr>
          <w:rFonts w:cs="Calibri"/>
          <w:b/>
          <w:bCs/>
        </w:rPr>
        <w:t>January – March 2018</w:t>
      </w:r>
    </w:p>
    <w:p w:rsidR="001C4E0A" w:rsidRPr="00826BB2" w:rsidRDefault="001C4E0A" w:rsidP="001C4E0A">
      <w:pPr>
        <w:spacing w:after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1560"/>
        <w:gridCol w:w="1727"/>
        <w:gridCol w:w="1901"/>
      </w:tblGrid>
      <w:tr w:rsidR="001C4E0A" w:rsidRPr="00E36BCF" w:rsidTr="00843ED7">
        <w:tc>
          <w:tcPr>
            <w:tcW w:w="3200" w:type="dxa"/>
            <w:tcBorders>
              <w:bottom w:val="single" w:sz="4" w:space="0" w:color="auto"/>
            </w:tcBorders>
          </w:tcPr>
          <w:p w:rsidR="001C4E0A" w:rsidRPr="00826BB2" w:rsidRDefault="001C4E0A" w:rsidP="003C095F">
            <w:pPr>
              <w:spacing w:after="0"/>
              <w:jc w:val="center"/>
              <w:rPr>
                <w:b/>
                <w:bCs/>
              </w:rPr>
            </w:pPr>
            <w:r w:rsidRPr="00826BB2">
              <w:rPr>
                <w:b/>
                <w:bCs/>
              </w:rPr>
              <w:t>Details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C4E0A" w:rsidRPr="00826BB2" w:rsidRDefault="001C4E0A" w:rsidP="003C095F">
            <w:pPr>
              <w:spacing w:after="0"/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Number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Value</w:t>
            </w:r>
          </w:p>
          <w:p w:rsidR="001C4E0A" w:rsidRPr="00826BB2" w:rsidRDefault="001C4E0A" w:rsidP="003C095F">
            <w:pPr>
              <w:spacing w:after="0"/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(€)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Percentage (%) of</w:t>
            </w:r>
          </w:p>
          <w:p w:rsidR="001C4E0A" w:rsidRPr="00826BB2" w:rsidRDefault="001C4E0A" w:rsidP="003C095F">
            <w:pPr>
              <w:spacing w:after="0"/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total number of payments made</w:t>
            </w:r>
          </w:p>
        </w:tc>
      </w:tr>
      <w:tr w:rsidR="001C4E0A" w:rsidRPr="00E36BCF" w:rsidTr="00843ED7">
        <w:tc>
          <w:tcPr>
            <w:tcW w:w="3200" w:type="dxa"/>
            <w:shd w:val="pct12" w:color="auto" w:fill="auto"/>
          </w:tcPr>
          <w:p w:rsidR="001C4E0A" w:rsidRDefault="001C4E0A" w:rsidP="003C095F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>Total payments made in Quarter</w:t>
            </w:r>
          </w:p>
          <w:p w:rsidR="001C4E0A" w:rsidRPr="00783948" w:rsidRDefault="001C4E0A" w:rsidP="003C095F">
            <w:pPr>
              <w:spacing w:after="0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shd w:val="pct12" w:color="auto" w:fill="auto"/>
          </w:tcPr>
          <w:p w:rsidR="001C4E0A" w:rsidRPr="00826BB2" w:rsidRDefault="0091765A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536</w:t>
            </w:r>
          </w:p>
        </w:tc>
        <w:tc>
          <w:tcPr>
            <w:tcW w:w="1727" w:type="dxa"/>
            <w:shd w:val="pct12" w:color="auto" w:fill="auto"/>
          </w:tcPr>
          <w:p w:rsidR="001C4E0A" w:rsidRPr="00826BB2" w:rsidRDefault="0091765A" w:rsidP="003C095F">
            <w:pPr>
              <w:spacing w:after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73,893,722</w:t>
            </w:r>
          </w:p>
        </w:tc>
        <w:tc>
          <w:tcPr>
            <w:tcW w:w="1901" w:type="dxa"/>
            <w:shd w:val="pct12" w:color="auto" w:fill="auto"/>
          </w:tcPr>
          <w:p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100%</w:t>
            </w:r>
          </w:p>
        </w:tc>
      </w:tr>
      <w:tr w:rsidR="001C4E0A" w:rsidRPr="00E36BCF" w:rsidTr="00843ED7">
        <w:tc>
          <w:tcPr>
            <w:tcW w:w="3200" w:type="dxa"/>
          </w:tcPr>
          <w:p w:rsidR="001C4E0A" w:rsidRDefault="001C4E0A" w:rsidP="003C095F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>Payments made within</w:t>
            </w:r>
            <w:r>
              <w:rPr>
                <w:b/>
                <w:bCs/>
                <w:lang w:val="en-GB"/>
              </w:rPr>
              <w:t xml:space="preserve"> </w:t>
            </w:r>
            <w:r w:rsidRPr="00783948">
              <w:rPr>
                <w:b/>
                <w:bCs/>
                <w:lang w:val="en-GB"/>
              </w:rPr>
              <w:t>15 days</w:t>
            </w:r>
          </w:p>
          <w:p w:rsidR="001C4E0A" w:rsidRPr="00783948" w:rsidRDefault="001C4E0A" w:rsidP="003C095F">
            <w:pPr>
              <w:spacing w:after="0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</w:tcPr>
          <w:p w:rsidR="001C4E0A" w:rsidRPr="00826BB2" w:rsidRDefault="0091765A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380</w:t>
            </w:r>
          </w:p>
        </w:tc>
        <w:tc>
          <w:tcPr>
            <w:tcW w:w="1727" w:type="dxa"/>
          </w:tcPr>
          <w:p w:rsidR="001C4E0A" w:rsidRPr="00826BB2" w:rsidRDefault="0091765A" w:rsidP="003C095F">
            <w:pPr>
              <w:spacing w:after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54,365,702</w:t>
            </w:r>
          </w:p>
        </w:tc>
        <w:tc>
          <w:tcPr>
            <w:tcW w:w="1901" w:type="dxa"/>
          </w:tcPr>
          <w:p w:rsidR="001C4E0A" w:rsidRPr="00826BB2" w:rsidRDefault="0091765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74%</w:t>
            </w:r>
          </w:p>
        </w:tc>
      </w:tr>
      <w:tr w:rsidR="001C4E0A" w:rsidRPr="00E36BCF" w:rsidTr="00843ED7">
        <w:tc>
          <w:tcPr>
            <w:tcW w:w="3200" w:type="dxa"/>
          </w:tcPr>
          <w:p w:rsidR="001C4E0A" w:rsidRPr="00783948" w:rsidRDefault="001C4E0A" w:rsidP="003C095F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Payments made within </w:t>
            </w:r>
          </w:p>
          <w:p w:rsidR="001C4E0A" w:rsidRPr="00783948" w:rsidRDefault="001C4E0A" w:rsidP="003C095F">
            <w:pPr>
              <w:spacing w:after="0"/>
              <w:rPr>
                <w:b/>
                <w:bCs/>
                <w:u w:val="single"/>
                <w:lang w:val="en-GB"/>
              </w:rPr>
            </w:pPr>
            <w:r w:rsidRPr="00783948">
              <w:rPr>
                <w:b/>
                <w:bCs/>
              </w:rPr>
              <w:t>16 days to 30 days</w:t>
            </w:r>
          </w:p>
        </w:tc>
        <w:tc>
          <w:tcPr>
            <w:tcW w:w="1560" w:type="dxa"/>
          </w:tcPr>
          <w:p w:rsidR="001C4E0A" w:rsidRPr="00826BB2" w:rsidRDefault="0091765A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156</w:t>
            </w:r>
          </w:p>
        </w:tc>
        <w:tc>
          <w:tcPr>
            <w:tcW w:w="1727" w:type="dxa"/>
          </w:tcPr>
          <w:p w:rsidR="001C4E0A" w:rsidRPr="00826BB2" w:rsidRDefault="0091765A" w:rsidP="003C095F">
            <w:pPr>
              <w:spacing w:after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19,528,020</w:t>
            </w:r>
          </w:p>
        </w:tc>
        <w:tc>
          <w:tcPr>
            <w:tcW w:w="1901" w:type="dxa"/>
          </w:tcPr>
          <w:p w:rsidR="001C4E0A" w:rsidRPr="00826BB2" w:rsidRDefault="0091765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26%</w:t>
            </w:r>
          </w:p>
        </w:tc>
      </w:tr>
      <w:tr w:rsidR="001C4E0A" w:rsidRPr="00E36BCF" w:rsidTr="00843ED7">
        <w:tc>
          <w:tcPr>
            <w:tcW w:w="3200" w:type="dxa"/>
            <w:tcBorders>
              <w:bottom w:val="single" w:sz="4" w:space="0" w:color="auto"/>
            </w:tcBorders>
          </w:tcPr>
          <w:p w:rsidR="001C4E0A" w:rsidRDefault="001C4E0A" w:rsidP="003C095F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Payments made in excess of </w:t>
            </w:r>
          </w:p>
          <w:p w:rsidR="001C4E0A" w:rsidRPr="00783948" w:rsidRDefault="001C4E0A" w:rsidP="003C095F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30 days that were </w:t>
            </w:r>
            <w:r w:rsidRPr="00783948">
              <w:rPr>
                <w:b/>
                <w:bCs/>
                <w:u w:val="single"/>
              </w:rPr>
              <w:t>subject</w:t>
            </w:r>
            <w:r w:rsidRPr="00783948">
              <w:rPr>
                <w:b/>
                <w:bCs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C4E0A" w:rsidRPr="00826BB2" w:rsidRDefault="0091765A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1C4E0A" w:rsidRPr="00826BB2" w:rsidRDefault="001C4E0A" w:rsidP="003C095F">
            <w:pPr>
              <w:spacing w:after="0"/>
              <w:rPr>
                <w:b/>
                <w:bCs/>
                <w:lang w:val="en-GB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</w:p>
        </w:tc>
      </w:tr>
      <w:tr w:rsidR="001C4E0A" w:rsidRPr="00E36BCF" w:rsidTr="00E36BCF">
        <w:tc>
          <w:tcPr>
            <w:tcW w:w="3200" w:type="dxa"/>
            <w:tcBorders>
              <w:bottom w:val="single" w:sz="4" w:space="0" w:color="auto"/>
            </w:tcBorders>
            <w:shd w:val="clear" w:color="auto" w:fill="FFFFFF"/>
          </w:tcPr>
          <w:p w:rsidR="001C4E0A" w:rsidRDefault="001C4E0A" w:rsidP="003C095F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 xml:space="preserve">Payments made in excess of </w:t>
            </w:r>
          </w:p>
          <w:p w:rsidR="001C4E0A" w:rsidRPr="00783948" w:rsidRDefault="001C4E0A" w:rsidP="003C095F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 xml:space="preserve">30 days that were </w:t>
            </w:r>
            <w:r w:rsidRPr="00783948">
              <w:rPr>
                <w:b/>
                <w:bCs/>
                <w:u w:val="single"/>
                <w:lang w:val="en-GB"/>
              </w:rPr>
              <w:t>not subject</w:t>
            </w:r>
            <w:r w:rsidRPr="00783948">
              <w:rPr>
                <w:b/>
                <w:bCs/>
                <w:lang w:val="en-GB"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:rsidR="001C4E0A" w:rsidRPr="00826BB2" w:rsidRDefault="0091765A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FFFFFF"/>
          </w:tcPr>
          <w:p w:rsidR="001C4E0A" w:rsidRPr="00826BB2" w:rsidRDefault="001C4E0A" w:rsidP="003C095F">
            <w:pPr>
              <w:spacing w:after="0"/>
              <w:rPr>
                <w:b/>
                <w:bCs/>
                <w:lang w:val="en-GB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FFFFF"/>
          </w:tcPr>
          <w:p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</w:p>
        </w:tc>
      </w:tr>
      <w:tr w:rsidR="001C4E0A" w:rsidRPr="00E36BCF" w:rsidTr="007561BA">
        <w:tc>
          <w:tcPr>
            <w:tcW w:w="3200" w:type="dxa"/>
            <w:shd w:val="clear" w:color="auto" w:fill="auto"/>
          </w:tcPr>
          <w:p w:rsidR="001C4E0A" w:rsidRPr="00783948" w:rsidRDefault="001C4E0A" w:rsidP="003C095F">
            <w:pPr>
              <w:spacing w:after="0"/>
              <w:rPr>
                <w:b/>
                <w:bCs/>
                <w:vertAlign w:val="superscript"/>
              </w:rPr>
            </w:pPr>
            <w:r w:rsidRPr="00783948">
              <w:rPr>
                <w:b/>
                <w:bCs/>
              </w:rPr>
              <w:t xml:space="preserve">Amount of </w:t>
            </w:r>
            <w:r>
              <w:rPr>
                <w:b/>
                <w:bCs/>
              </w:rPr>
              <w:t>late payment i</w:t>
            </w:r>
            <w:r w:rsidRPr="00783948">
              <w:rPr>
                <w:b/>
                <w:bCs/>
              </w:rPr>
              <w:t>nterest (LPI) paid in Quarter</w:t>
            </w:r>
          </w:p>
        </w:tc>
        <w:tc>
          <w:tcPr>
            <w:tcW w:w="1560" w:type="dxa"/>
            <w:shd w:val="clear" w:color="auto" w:fill="auto"/>
          </w:tcPr>
          <w:p w:rsidR="001C4E0A" w:rsidRPr="00826BB2" w:rsidRDefault="001C4E0A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  <w:shd w:val="clear" w:color="auto" w:fill="auto"/>
          </w:tcPr>
          <w:p w:rsidR="001C4E0A" w:rsidRPr="00826BB2" w:rsidRDefault="001C4E0A" w:rsidP="003C095F">
            <w:pPr>
              <w:spacing w:after="0"/>
              <w:rPr>
                <w:b/>
                <w:bCs/>
                <w:lang w:val="en-GB"/>
              </w:rPr>
            </w:pPr>
          </w:p>
        </w:tc>
        <w:tc>
          <w:tcPr>
            <w:tcW w:w="1901" w:type="dxa"/>
            <w:shd w:val="clear" w:color="auto" w:fill="auto"/>
          </w:tcPr>
          <w:p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N/A</w:t>
            </w:r>
          </w:p>
        </w:tc>
      </w:tr>
      <w:tr w:rsidR="001C4E0A" w:rsidRPr="00E36BCF" w:rsidTr="007561BA">
        <w:tc>
          <w:tcPr>
            <w:tcW w:w="3200" w:type="dxa"/>
            <w:shd w:val="clear" w:color="auto" w:fill="auto"/>
          </w:tcPr>
          <w:p w:rsidR="001C4E0A" w:rsidRPr="00783948" w:rsidRDefault="001C4E0A" w:rsidP="003C095F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>Amount of compensation costs paid in Quarter</w:t>
            </w:r>
          </w:p>
        </w:tc>
        <w:tc>
          <w:tcPr>
            <w:tcW w:w="1560" w:type="dxa"/>
            <w:shd w:val="clear" w:color="auto" w:fill="auto"/>
          </w:tcPr>
          <w:p w:rsidR="001C4E0A" w:rsidRPr="00826BB2" w:rsidRDefault="001C4E0A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  <w:shd w:val="clear" w:color="auto" w:fill="auto"/>
          </w:tcPr>
          <w:p w:rsidR="001C4E0A" w:rsidRPr="00826BB2" w:rsidRDefault="001C4E0A" w:rsidP="003C095F">
            <w:pPr>
              <w:spacing w:after="0"/>
              <w:rPr>
                <w:b/>
                <w:bCs/>
                <w:lang w:val="en-GB"/>
              </w:rPr>
            </w:pPr>
          </w:p>
        </w:tc>
        <w:tc>
          <w:tcPr>
            <w:tcW w:w="1901" w:type="dxa"/>
            <w:shd w:val="clear" w:color="auto" w:fill="auto"/>
          </w:tcPr>
          <w:p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N/A</w:t>
            </w:r>
          </w:p>
        </w:tc>
      </w:tr>
    </w:tbl>
    <w:p w:rsidR="001C4E0A" w:rsidRPr="00826BB2" w:rsidRDefault="001C4E0A" w:rsidP="001C4E0A">
      <w:pPr>
        <w:spacing w:after="0"/>
        <w:rPr>
          <w:b/>
          <w:bCs/>
          <w:u w:val="single"/>
          <w:lang w:val="en-GB"/>
        </w:rPr>
      </w:pPr>
      <w:bookmarkStart w:id="0" w:name="_GoBack"/>
      <w:bookmarkEnd w:id="0"/>
    </w:p>
    <w:sectPr w:rsidR="001C4E0A" w:rsidRPr="00826BB2" w:rsidSect="00843ED7">
      <w:pgSz w:w="11906" w:h="16838"/>
      <w:pgMar w:top="124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0A"/>
    <w:rsid w:val="001C4E0A"/>
    <w:rsid w:val="001D6928"/>
    <w:rsid w:val="003264CF"/>
    <w:rsid w:val="003C095F"/>
    <w:rsid w:val="00657C09"/>
    <w:rsid w:val="007561BA"/>
    <w:rsid w:val="00843ED7"/>
    <w:rsid w:val="0091765A"/>
    <w:rsid w:val="00B47092"/>
    <w:rsid w:val="00B55D3B"/>
    <w:rsid w:val="00DE60FA"/>
    <w:rsid w:val="00E3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6786A03-9086-4CEF-A0D2-62611978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E0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3ED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u w:val="single"/>
      <w:lang w:val="en-GB"/>
    </w:rPr>
  </w:style>
  <w:style w:type="character" w:customStyle="1" w:styleId="TitleChar">
    <w:name w:val="Title Char"/>
    <w:link w:val="Title"/>
    <w:rsid w:val="00843ED7"/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paragraph" w:styleId="BodyText2">
    <w:name w:val="Body Text 2"/>
    <w:basedOn w:val="Normal"/>
    <w:link w:val="BodyText2Char"/>
    <w:rsid w:val="00843ED7"/>
    <w:pPr>
      <w:spacing w:after="0" w:line="240" w:lineRule="auto"/>
    </w:pPr>
    <w:rPr>
      <w:rFonts w:ascii="Times New Roman" w:eastAsia="Times New Roman" w:hAnsi="Times New Roman"/>
      <w:b/>
      <w:bCs/>
      <w:sz w:val="28"/>
      <w:u w:val="single"/>
      <w:lang w:val="en-GB"/>
    </w:rPr>
  </w:style>
  <w:style w:type="character" w:customStyle="1" w:styleId="BodyText2Char">
    <w:name w:val="Body Text 2 Char"/>
    <w:link w:val="BodyText2"/>
    <w:rsid w:val="00843ED7"/>
    <w:rPr>
      <w:rFonts w:ascii="Times New Roman" w:eastAsia="Times New Roman" w:hAnsi="Times New Roman" w:cs="Times New Roman"/>
      <w:b/>
      <w:bCs/>
      <w:sz w:val="28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Enterprise &amp; Innovation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 Kenny</dc:creator>
  <cp:keywords/>
  <cp:lastModifiedBy>Delaney Louise</cp:lastModifiedBy>
  <cp:revision>3</cp:revision>
  <cp:lastPrinted>2017-05-30T09:33:00Z</cp:lastPrinted>
  <dcterms:created xsi:type="dcterms:W3CDTF">2018-04-19T15:48:00Z</dcterms:created>
  <dcterms:modified xsi:type="dcterms:W3CDTF">2018-04-19T15:48:00Z</dcterms:modified>
</cp:coreProperties>
</file>